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517"/>
      </w:tblGrid>
      <w:tr w:rsidR="0056291E" w:rsidRPr="0056291E" w:rsidTr="004C122A">
        <w:tc>
          <w:tcPr>
            <w:tcW w:w="3936" w:type="dxa"/>
          </w:tcPr>
          <w:p w:rsidR="0056291E" w:rsidRPr="00524E98" w:rsidRDefault="0056291E" w:rsidP="0052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E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дипломної роботи</w:t>
            </w:r>
          </w:p>
        </w:tc>
        <w:tc>
          <w:tcPr>
            <w:tcW w:w="3118" w:type="dxa"/>
          </w:tcPr>
          <w:p w:rsidR="0056291E" w:rsidRPr="00524E98" w:rsidRDefault="0056291E" w:rsidP="0052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E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517" w:type="dxa"/>
          </w:tcPr>
          <w:p w:rsidR="0056291E" w:rsidRPr="00524E98" w:rsidRDefault="0056291E" w:rsidP="00524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4E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56291E" w:rsidRPr="00524E98" w:rsidTr="004C122A">
        <w:tc>
          <w:tcPr>
            <w:tcW w:w="3936" w:type="dxa"/>
          </w:tcPr>
          <w:p w:rsidR="0056291E" w:rsidRPr="004C122A" w:rsidRDefault="004C122A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Концепт «радість» в оригіналі та українському перекладі роману Е.Е.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Шмітта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«Оскар і Рожева Пані»</w:t>
            </w:r>
          </w:p>
        </w:tc>
        <w:tc>
          <w:tcPr>
            <w:tcW w:w="3118" w:type="dxa"/>
          </w:tcPr>
          <w:p w:rsidR="0056291E" w:rsidRPr="004C122A" w:rsidRDefault="004C122A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Цюцяк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2517" w:type="dxa"/>
          </w:tcPr>
          <w:p w:rsidR="0056291E" w:rsidRPr="0056291E" w:rsidRDefault="00524E98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="004C1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</w:t>
            </w:r>
            <w:proofErr w:type="spellEnd"/>
            <w:r w:rsidR="004C1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Андрійович</w:t>
            </w:r>
          </w:p>
        </w:tc>
      </w:tr>
      <w:tr w:rsidR="00524E98" w:rsidRPr="00524E98" w:rsidTr="004C122A">
        <w:tc>
          <w:tcPr>
            <w:tcW w:w="3936" w:type="dxa"/>
          </w:tcPr>
          <w:p w:rsidR="00524E98" w:rsidRDefault="00524E98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Синтез міфологічних і фольклорних елементів у романі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Мартінез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Pr="0052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coeur</w:t>
            </w:r>
            <w:proofErr w:type="spellEnd"/>
            <w:r w:rsidRPr="0052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8" w:type="dxa"/>
          </w:tcPr>
          <w:p w:rsidR="00524E98" w:rsidRDefault="00524E98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Мудрик Наталія</w:t>
            </w:r>
          </w:p>
        </w:tc>
        <w:tc>
          <w:tcPr>
            <w:tcW w:w="2517" w:type="dxa"/>
          </w:tcPr>
          <w:p w:rsidR="00524E98" w:rsidRDefault="00524E98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Яцків Наталія Яремівна</w:t>
            </w:r>
          </w:p>
        </w:tc>
      </w:tr>
      <w:tr w:rsidR="0056291E" w:rsidRPr="00524E98" w:rsidTr="004C122A">
        <w:tc>
          <w:tcPr>
            <w:tcW w:w="3936" w:type="dxa"/>
          </w:tcPr>
          <w:p w:rsidR="0056291E" w:rsidRPr="004C122A" w:rsidRDefault="004C122A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Лінгво-семантичні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особливості французьких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колоронімів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 матеріалі журналу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Vogue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3118" w:type="dxa"/>
          </w:tcPr>
          <w:p w:rsidR="0056291E" w:rsidRPr="004C122A" w:rsidRDefault="004C122A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Роксолана </w:t>
            </w:r>
            <w:bookmarkStart w:id="0" w:name="_GoBack"/>
            <w:bookmarkEnd w:id="0"/>
            <w:r w:rsidRPr="0052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(заочне відділення)</w:t>
            </w:r>
          </w:p>
        </w:tc>
        <w:tc>
          <w:tcPr>
            <w:tcW w:w="2517" w:type="dxa"/>
          </w:tcPr>
          <w:p w:rsidR="0056291E" w:rsidRPr="00524E98" w:rsidRDefault="00524E98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="004C1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</w:t>
            </w:r>
            <w:proofErr w:type="spellEnd"/>
            <w:r w:rsidR="004C1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Андрійович</w:t>
            </w:r>
          </w:p>
        </w:tc>
      </w:tr>
      <w:tr w:rsidR="0056291E" w:rsidRPr="00524E98" w:rsidTr="004C122A">
        <w:tc>
          <w:tcPr>
            <w:tcW w:w="3936" w:type="dxa"/>
          </w:tcPr>
          <w:p w:rsidR="0056291E" w:rsidRPr="004C122A" w:rsidRDefault="004C122A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Прагматичні засоби спонукання у сучасних франкомовних рекламних текстах</w:t>
            </w:r>
          </w:p>
        </w:tc>
        <w:tc>
          <w:tcPr>
            <w:tcW w:w="3118" w:type="dxa"/>
          </w:tcPr>
          <w:p w:rsidR="004C122A" w:rsidRDefault="004C122A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Беженар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  <w:p w:rsidR="0056291E" w:rsidRPr="004C122A" w:rsidRDefault="004C122A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2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(заочне відділення)</w:t>
            </w:r>
          </w:p>
        </w:tc>
        <w:tc>
          <w:tcPr>
            <w:tcW w:w="2517" w:type="dxa"/>
          </w:tcPr>
          <w:p w:rsidR="0056291E" w:rsidRPr="00524E98" w:rsidRDefault="00524E98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="004C1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Смушак</w:t>
            </w:r>
            <w:proofErr w:type="spellEnd"/>
            <w:r w:rsidR="004C1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</w:tr>
      <w:tr w:rsidR="0056291E" w:rsidRPr="0056291E" w:rsidTr="004C122A">
        <w:tc>
          <w:tcPr>
            <w:tcW w:w="3936" w:type="dxa"/>
          </w:tcPr>
          <w:p w:rsidR="0056291E" w:rsidRPr="004C122A" w:rsidRDefault="004C122A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Еротизація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тексту як складова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ідіостилю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Бегбеде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 матеріалі роману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</w:t>
            </w:r>
            <w:r w:rsidRPr="0052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52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francais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8" w:type="dxa"/>
          </w:tcPr>
          <w:p w:rsidR="0056291E" w:rsidRDefault="004C122A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  <w:p w:rsidR="004C122A" w:rsidRPr="004C122A" w:rsidRDefault="004C122A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(заочне відділення)</w:t>
            </w:r>
          </w:p>
        </w:tc>
        <w:tc>
          <w:tcPr>
            <w:tcW w:w="2517" w:type="dxa"/>
          </w:tcPr>
          <w:p w:rsidR="0056291E" w:rsidRPr="0056291E" w:rsidRDefault="00524E98" w:rsidP="004C1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r w:rsidR="0056291E" w:rsidRPr="0056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 Ольга Альбертівна</w:t>
            </w:r>
          </w:p>
        </w:tc>
      </w:tr>
    </w:tbl>
    <w:p w:rsidR="00262AF1" w:rsidRPr="00524E98" w:rsidRDefault="00524E98" w:rsidP="004C1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="004C122A" w:rsidRPr="00524E98">
          <w:rPr>
            <w:rStyle w:val="a4"/>
            <w:rFonts w:ascii="Arial" w:hAnsi="Arial" w:cs="Arial"/>
            <w:iCs/>
            <w:color w:val="272727"/>
            <w:sz w:val="27"/>
            <w:szCs w:val="27"/>
            <w:u w:val="single"/>
            <w:shd w:val="clear" w:color="auto" w:fill="FFFFFF"/>
          </w:rPr>
          <w:t xml:space="preserve">Тематика </w:t>
        </w:r>
        <w:proofErr w:type="spellStart"/>
        <w:r w:rsidR="004C122A" w:rsidRPr="00524E98">
          <w:rPr>
            <w:rStyle w:val="a4"/>
            <w:rFonts w:ascii="Arial" w:hAnsi="Arial" w:cs="Arial"/>
            <w:iCs/>
            <w:color w:val="272727"/>
            <w:sz w:val="27"/>
            <w:szCs w:val="27"/>
            <w:u w:val="single"/>
            <w:shd w:val="clear" w:color="auto" w:fill="FFFFFF"/>
          </w:rPr>
          <w:t>дипломних</w:t>
        </w:r>
        <w:proofErr w:type="spellEnd"/>
        <w:r w:rsidR="004C122A" w:rsidRPr="00524E98">
          <w:rPr>
            <w:rStyle w:val="a4"/>
            <w:rFonts w:ascii="Arial" w:hAnsi="Arial" w:cs="Arial"/>
            <w:iCs/>
            <w:color w:val="272727"/>
            <w:sz w:val="27"/>
            <w:szCs w:val="27"/>
            <w:u w:val="single"/>
            <w:shd w:val="clear" w:color="auto" w:fill="FFFFFF"/>
          </w:rPr>
          <w:t xml:space="preserve"> </w:t>
        </w:r>
        <w:proofErr w:type="spellStart"/>
        <w:r w:rsidR="004C122A" w:rsidRPr="00524E98">
          <w:rPr>
            <w:rStyle w:val="a4"/>
            <w:rFonts w:ascii="Arial" w:hAnsi="Arial" w:cs="Arial"/>
            <w:iCs/>
            <w:color w:val="272727"/>
            <w:sz w:val="27"/>
            <w:szCs w:val="27"/>
            <w:u w:val="single"/>
            <w:shd w:val="clear" w:color="auto" w:fill="FFFFFF"/>
          </w:rPr>
          <w:t>робіт</w:t>
        </w:r>
        <w:proofErr w:type="spellEnd"/>
        <w:r w:rsidR="004C122A" w:rsidRPr="00524E98">
          <w:rPr>
            <w:rStyle w:val="a4"/>
            <w:rFonts w:ascii="Arial" w:hAnsi="Arial" w:cs="Arial"/>
            <w:iCs/>
            <w:color w:val="272727"/>
            <w:sz w:val="27"/>
            <w:szCs w:val="27"/>
            <w:u w:val="single"/>
            <w:shd w:val="clear" w:color="auto" w:fill="FFFFFF"/>
          </w:rPr>
          <w:t xml:space="preserve"> </w:t>
        </w:r>
        <w:proofErr w:type="gramStart"/>
        <w:r w:rsidR="004C122A" w:rsidRPr="00524E98">
          <w:rPr>
            <w:rStyle w:val="a4"/>
            <w:rFonts w:ascii="Arial" w:hAnsi="Arial" w:cs="Arial"/>
            <w:iCs/>
            <w:color w:val="272727"/>
            <w:sz w:val="27"/>
            <w:szCs w:val="27"/>
            <w:u w:val="single"/>
            <w:shd w:val="clear" w:color="auto" w:fill="FFFFFF"/>
          </w:rPr>
          <w:t xml:space="preserve">( </w:t>
        </w:r>
        <w:proofErr w:type="gramEnd"/>
        <w:r w:rsidR="004C122A" w:rsidRPr="00524E98">
          <w:rPr>
            <w:rStyle w:val="a4"/>
            <w:rFonts w:ascii="Arial" w:hAnsi="Arial" w:cs="Arial"/>
            <w:iCs/>
            <w:color w:val="272727"/>
            <w:sz w:val="27"/>
            <w:szCs w:val="27"/>
            <w:u w:val="single"/>
            <w:shd w:val="clear" w:color="auto" w:fill="FFFFFF"/>
          </w:rPr>
          <w:t>201</w:t>
        </w:r>
        <w:r w:rsidR="004C122A" w:rsidRPr="00524E98">
          <w:rPr>
            <w:rStyle w:val="a4"/>
            <w:rFonts w:ascii="Arial" w:hAnsi="Arial" w:cs="Arial"/>
            <w:iCs/>
            <w:color w:val="272727"/>
            <w:sz w:val="27"/>
            <w:szCs w:val="27"/>
            <w:u w:val="single"/>
            <w:shd w:val="clear" w:color="auto" w:fill="FFFFFF"/>
            <w:lang w:val="uk-UA"/>
          </w:rPr>
          <w:t>9</w:t>
        </w:r>
        <w:r w:rsidR="004C122A" w:rsidRPr="00524E98">
          <w:rPr>
            <w:rStyle w:val="a4"/>
            <w:rFonts w:ascii="Arial" w:hAnsi="Arial" w:cs="Arial"/>
            <w:iCs/>
            <w:color w:val="272727"/>
            <w:sz w:val="27"/>
            <w:szCs w:val="27"/>
            <w:u w:val="single"/>
            <w:shd w:val="clear" w:color="auto" w:fill="FFFFFF"/>
          </w:rPr>
          <w:t>-20</w:t>
        </w:r>
        <w:r w:rsidR="004C122A" w:rsidRPr="00524E98">
          <w:rPr>
            <w:rStyle w:val="a4"/>
            <w:rFonts w:ascii="Arial" w:hAnsi="Arial" w:cs="Arial"/>
            <w:iCs/>
            <w:color w:val="272727"/>
            <w:sz w:val="27"/>
            <w:szCs w:val="27"/>
            <w:u w:val="single"/>
            <w:shd w:val="clear" w:color="auto" w:fill="FFFFFF"/>
            <w:lang w:val="uk-UA"/>
          </w:rPr>
          <w:t>20</w:t>
        </w:r>
        <w:r w:rsidR="004C122A" w:rsidRPr="00524E98">
          <w:rPr>
            <w:rStyle w:val="a4"/>
            <w:rFonts w:ascii="Arial" w:hAnsi="Arial" w:cs="Arial"/>
            <w:iCs/>
            <w:color w:val="272727"/>
            <w:sz w:val="27"/>
            <w:szCs w:val="27"/>
            <w:u w:val="single"/>
            <w:shd w:val="clear" w:color="auto" w:fill="FFFFFF"/>
          </w:rPr>
          <w:t xml:space="preserve"> </w:t>
        </w:r>
        <w:proofErr w:type="spellStart"/>
        <w:r w:rsidR="004C122A" w:rsidRPr="00524E98">
          <w:rPr>
            <w:rStyle w:val="a4"/>
            <w:rFonts w:ascii="Arial" w:hAnsi="Arial" w:cs="Arial"/>
            <w:iCs/>
            <w:color w:val="272727"/>
            <w:sz w:val="27"/>
            <w:szCs w:val="27"/>
            <w:u w:val="single"/>
            <w:shd w:val="clear" w:color="auto" w:fill="FFFFFF"/>
          </w:rPr>
          <w:t>рр</w:t>
        </w:r>
        <w:proofErr w:type="spellEnd"/>
        <w:r w:rsidR="004C122A" w:rsidRPr="00524E98">
          <w:rPr>
            <w:rStyle w:val="a4"/>
            <w:rFonts w:ascii="Arial" w:hAnsi="Arial" w:cs="Arial"/>
            <w:iCs/>
            <w:color w:val="272727"/>
            <w:sz w:val="27"/>
            <w:szCs w:val="27"/>
            <w:u w:val="single"/>
            <w:shd w:val="clear" w:color="auto" w:fill="FFFFFF"/>
          </w:rPr>
          <w:t>.)</w:t>
        </w:r>
      </w:hyperlink>
    </w:p>
    <w:sectPr w:rsidR="00262AF1" w:rsidRPr="0052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232A"/>
    <w:multiLevelType w:val="hybridMultilevel"/>
    <w:tmpl w:val="9EEA0DE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EF5FA4"/>
    <w:multiLevelType w:val="hybridMultilevel"/>
    <w:tmpl w:val="D0447E08"/>
    <w:lvl w:ilvl="0" w:tplc="808866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D8"/>
    <w:rsid w:val="00262AF1"/>
    <w:rsid w:val="00305CE4"/>
    <w:rsid w:val="00381C82"/>
    <w:rsid w:val="003950AD"/>
    <w:rsid w:val="004C122A"/>
    <w:rsid w:val="00524E98"/>
    <w:rsid w:val="0056291E"/>
    <w:rsid w:val="00603103"/>
    <w:rsid w:val="00CC5203"/>
    <w:rsid w:val="00E1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C1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C1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ff.pnu.edu.ua/wp-content/uploads/sites/92/2019/11/%D0%A2%D0%B5%D0%BC%D0%B8-%D0%BC%D0%B0%D0%B3%D1%96%D1%81%D1%82%D0%B5%D1%80%D1%81%D1%8C%D0%BA%D0%B8%D1%85-%D1%80%D0%BE%D0%B1%D1%96%D1%82-2018-2019-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D079-D481-4857-A5CB-2E474BA4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2018-09-20T12:13:00Z</dcterms:created>
  <dcterms:modified xsi:type="dcterms:W3CDTF">2020-02-12T07:16:00Z</dcterms:modified>
</cp:coreProperties>
</file>